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Обществознание. 10 класс.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тур. 2017 г.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ВАРИАНТ  1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Критерии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1.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2 балла</w:t>
      </w:r>
      <w:r w:rsidRPr="00B606E0">
        <w:rPr>
          <w:rFonts w:ascii="Times New Roman" w:hAnsi="Times New Roman"/>
          <w:bCs/>
          <w:sz w:val="28"/>
          <w:szCs w:val="28"/>
        </w:rPr>
        <w:t xml:space="preserve"> за каждое положение.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Максимум за задание 20 баллов.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2.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606E0">
        <w:rPr>
          <w:rFonts w:ascii="Times New Roman" w:hAnsi="Times New Roman"/>
          <w:sz w:val="28"/>
          <w:szCs w:val="28"/>
        </w:rPr>
        <w:t>По 2 б</w:t>
      </w:r>
      <w:r>
        <w:rPr>
          <w:rFonts w:ascii="Times New Roman" w:hAnsi="Times New Roman"/>
          <w:sz w:val="28"/>
          <w:szCs w:val="28"/>
        </w:rPr>
        <w:t>алла</w:t>
      </w:r>
      <w:r w:rsidRPr="00B606E0">
        <w:rPr>
          <w:rFonts w:ascii="Times New Roman" w:hAnsi="Times New Roman"/>
          <w:sz w:val="28"/>
          <w:szCs w:val="28"/>
        </w:rPr>
        <w:t xml:space="preserve"> за правильное определение</w:t>
      </w:r>
      <w:r>
        <w:rPr>
          <w:rFonts w:ascii="Times New Roman" w:hAnsi="Times New Roman"/>
          <w:sz w:val="28"/>
          <w:szCs w:val="28"/>
        </w:rPr>
        <w:t>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iCs/>
          <w:sz w:val="28"/>
          <w:szCs w:val="28"/>
        </w:rPr>
        <w:t>Максимум за задание</w:t>
      </w:r>
      <w:r w:rsidRPr="00B606E0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B606E0">
        <w:rPr>
          <w:rFonts w:ascii="Times New Roman CYR" w:hAnsi="Times New Roman CYR" w:cs="Times New Roman CYR"/>
          <w:sz w:val="28"/>
          <w:szCs w:val="28"/>
        </w:rPr>
        <w:t>16 баллов.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/>
        <w:jc w:val="both"/>
        <w:rPr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3.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Cs/>
          <w:sz w:val="28"/>
          <w:szCs w:val="28"/>
        </w:rPr>
        <w:t>По 2 балла за каждый правильный ответ.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Всего за задание – 14 баллов.</w:t>
      </w:r>
    </w:p>
    <w:p w:rsidR="00B606E0" w:rsidRPr="00B606E0" w:rsidRDefault="00B606E0" w:rsidP="00B606E0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B606E0" w:rsidRPr="00B606E0" w:rsidRDefault="00B606E0" w:rsidP="00B606E0">
      <w:pPr>
        <w:pStyle w:val="western"/>
        <w:shd w:val="clear" w:color="auto" w:fill="FFFFFF"/>
        <w:spacing w:before="0" w:beforeAutospacing="0" w:after="150" w:afterAutospacing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4.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Cs/>
          <w:sz w:val="28"/>
          <w:szCs w:val="28"/>
        </w:rPr>
        <w:t>В ответе даны определения культуры и ее типы. По 2 балла за каждую позицию.</w:t>
      </w: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Максимум за задание 20 баллов.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Задание 5.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5"/>
        <w:gridCol w:w="1491"/>
      </w:tblGrid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Итого за все эсс</w:t>
            </w:r>
            <w:r w:rsidRPr="00B606E0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е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B606E0" w:rsidRPr="00B606E0" w:rsidRDefault="00B606E0" w:rsidP="00B606E0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B606E0">
        <w:rPr>
          <w:rFonts w:ascii="Times New Roman" w:hAnsi="Times New Roman"/>
          <w:i/>
          <w:iCs/>
          <w:sz w:val="28"/>
          <w:szCs w:val="28"/>
        </w:rPr>
        <w:t>Максимальное количество баллов -100</w:t>
      </w: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Обществознание. 10 класс.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тур. 2017 г.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ВАРИАНТ  2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Критерии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1.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sz w:val="28"/>
          <w:szCs w:val="28"/>
        </w:rPr>
        <w:t>По 2 б</w:t>
      </w:r>
      <w:r>
        <w:rPr>
          <w:rFonts w:ascii="Times New Roman CYR" w:hAnsi="Times New Roman CYR" w:cs="Times New Roman CYR"/>
          <w:sz w:val="28"/>
          <w:szCs w:val="28"/>
        </w:rPr>
        <w:t>алла</w:t>
      </w:r>
      <w:r w:rsidRPr="00B606E0">
        <w:rPr>
          <w:rFonts w:ascii="Times New Roman CYR" w:hAnsi="Times New Roman CYR" w:cs="Times New Roman CYR"/>
          <w:sz w:val="28"/>
          <w:szCs w:val="28"/>
        </w:rPr>
        <w:t xml:space="preserve"> за каждую позицию. Могут быть представлены </w:t>
      </w:r>
      <w:r>
        <w:rPr>
          <w:rFonts w:ascii="Times New Roman CYR" w:hAnsi="Times New Roman CYR" w:cs="Times New Roman CYR"/>
          <w:sz w:val="28"/>
          <w:szCs w:val="28"/>
        </w:rPr>
        <w:t xml:space="preserve">формулировки отличные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приведенных в ответах</w:t>
      </w:r>
      <w:r w:rsidRPr="00B606E0">
        <w:rPr>
          <w:rFonts w:ascii="Times New Roman CYR" w:hAnsi="Times New Roman CYR" w:cs="Times New Roman CYR"/>
          <w:sz w:val="28"/>
          <w:szCs w:val="28"/>
        </w:rPr>
        <w:t>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sz w:val="28"/>
          <w:szCs w:val="28"/>
        </w:rPr>
        <w:t>2 б</w:t>
      </w:r>
      <w:r>
        <w:rPr>
          <w:rFonts w:ascii="Times New Roman CYR" w:hAnsi="Times New Roman CYR" w:cs="Times New Roman CYR"/>
          <w:sz w:val="28"/>
          <w:szCs w:val="28"/>
        </w:rPr>
        <w:t>алла</w:t>
      </w:r>
      <w:r w:rsidRPr="00B606E0">
        <w:rPr>
          <w:rFonts w:ascii="Times New Roman CYR" w:hAnsi="Times New Roman CYR" w:cs="Times New Roman CYR"/>
          <w:sz w:val="28"/>
          <w:szCs w:val="28"/>
        </w:rPr>
        <w:t xml:space="preserve"> добавляется за полноту характеристики гражданского общества (признаки и структура)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Максимум за задание – 30 баллов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Задание 2.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606E0">
        <w:rPr>
          <w:rFonts w:ascii="Times New Roman" w:hAnsi="Times New Roman"/>
          <w:sz w:val="28"/>
          <w:szCs w:val="28"/>
        </w:rPr>
        <w:t>По 2 б</w:t>
      </w:r>
      <w:r>
        <w:rPr>
          <w:rFonts w:ascii="Times New Roman" w:hAnsi="Times New Roman"/>
          <w:sz w:val="28"/>
          <w:szCs w:val="28"/>
        </w:rPr>
        <w:t>алла</w:t>
      </w:r>
      <w:r w:rsidRPr="00B606E0">
        <w:rPr>
          <w:rFonts w:ascii="Times New Roman" w:hAnsi="Times New Roman"/>
          <w:sz w:val="28"/>
          <w:szCs w:val="28"/>
        </w:rPr>
        <w:t xml:space="preserve"> за правильное определение</w:t>
      </w:r>
      <w:r>
        <w:rPr>
          <w:rFonts w:ascii="Times New Roman" w:hAnsi="Times New Roman"/>
          <w:sz w:val="28"/>
          <w:szCs w:val="28"/>
        </w:rPr>
        <w:t>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iCs/>
          <w:sz w:val="28"/>
          <w:szCs w:val="28"/>
        </w:rPr>
        <w:t>Максимум за задание</w:t>
      </w:r>
      <w:r w:rsidRPr="00B606E0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14 </w:t>
      </w:r>
      <w:r w:rsidRPr="00B606E0">
        <w:rPr>
          <w:rFonts w:ascii="Times New Roman CYR" w:hAnsi="Times New Roman CYR" w:cs="Times New Roman CYR"/>
          <w:sz w:val="28"/>
          <w:szCs w:val="28"/>
        </w:rPr>
        <w:t>баллов.</w:t>
      </w:r>
    </w:p>
    <w:p w:rsidR="00B606E0" w:rsidRDefault="00B606E0" w:rsidP="00B606E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t>Задание 3.</w:t>
      </w:r>
    </w:p>
    <w:p w:rsidR="00B606E0" w:rsidRPr="00B606E0" w:rsidRDefault="00B606E0" w:rsidP="00B606E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606E0">
        <w:rPr>
          <w:rFonts w:ascii="Times New Roman" w:hAnsi="Times New Roman"/>
          <w:sz w:val="28"/>
          <w:szCs w:val="28"/>
        </w:rPr>
        <w:t>По 2 б</w:t>
      </w:r>
      <w:r>
        <w:rPr>
          <w:rFonts w:ascii="Times New Roman" w:hAnsi="Times New Roman"/>
          <w:sz w:val="28"/>
          <w:szCs w:val="28"/>
        </w:rPr>
        <w:t>алла</w:t>
      </w:r>
      <w:r w:rsidRPr="00B606E0">
        <w:rPr>
          <w:rFonts w:ascii="Times New Roman" w:hAnsi="Times New Roman"/>
          <w:sz w:val="28"/>
          <w:szCs w:val="28"/>
        </w:rPr>
        <w:t xml:space="preserve"> за правильное определение</w:t>
      </w:r>
      <w:r>
        <w:rPr>
          <w:rFonts w:ascii="Times New Roman" w:hAnsi="Times New Roman"/>
          <w:sz w:val="28"/>
          <w:szCs w:val="28"/>
        </w:rPr>
        <w:t>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iCs/>
          <w:sz w:val="28"/>
          <w:szCs w:val="28"/>
        </w:rPr>
        <w:t>Максимум за задание</w:t>
      </w:r>
      <w:r w:rsidRPr="00B606E0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B606E0">
        <w:rPr>
          <w:rFonts w:ascii="Times New Roman CYR" w:hAnsi="Times New Roman CYR" w:cs="Times New Roman CYR"/>
          <w:sz w:val="28"/>
          <w:szCs w:val="28"/>
        </w:rPr>
        <w:t>16 баллов.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06E0" w:rsidRDefault="00B606E0" w:rsidP="00B606E0">
      <w:pPr>
        <w:pStyle w:val="1"/>
        <w:spacing w:line="360" w:lineRule="auto"/>
        <w:jc w:val="center"/>
        <w:rPr>
          <w:bCs w:val="0"/>
          <w:sz w:val="28"/>
          <w:szCs w:val="28"/>
        </w:rPr>
      </w:pPr>
      <w:r w:rsidRPr="00B606E0">
        <w:rPr>
          <w:rFonts w:ascii="Times New Roman CYR" w:hAnsi="Times New Roman CYR" w:cs="Times New Roman CYR"/>
          <w:bCs w:val="0"/>
          <w:sz w:val="28"/>
          <w:szCs w:val="28"/>
        </w:rPr>
        <w:t>Задание 4. Перечислите и оцените г</w:t>
      </w:r>
      <w:r w:rsidRPr="00B606E0">
        <w:rPr>
          <w:bCs w:val="0"/>
          <w:sz w:val="28"/>
          <w:szCs w:val="28"/>
        </w:rPr>
        <w:t>лобальные проблемы человечества.</w:t>
      </w:r>
    </w:p>
    <w:p w:rsidR="00B606E0" w:rsidRPr="00B606E0" w:rsidRDefault="00B606E0" w:rsidP="00B606E0">
      <w:pPr>
        <w:pStyle w:val="1"/>
        <w:spacing w:line="360" w:lineRule="auto"/>
        <w:rPr>
          <w:b w:val="0"/>
          <w:bCs w:val="0"/>
          <w:sz w:val="28"/>
          <w:szCs w:val="28"/>
        </w:rPr>
      </w:pPr>
      <w:r w:rsidRPr="00B606E0">
        <w:rPr>
          <w:b w:val="0"/>
          <w:bCs w:val="0"/>
          <w:sz w:val="28"/>
          <w:szCs w:val="28"/>
        </w:rPr>
        <w:t>За определение понятия «глобальные проблемы человечества» 2 балла.</w:t>
      </w:r>
    </w:p>
    <w:p w:rsidR="00B606E0" w:rsidRPr="00B606E0" w:rsidRDefault="00B606E0" w:rsidP="00B606E0">
      <w:pPr>
        <w:pStyle w:val="1"/>
        <w:spacing w:line="360" w:lineRule="auto"/>
        <w:rPr>
          <w:b w:val="0"/>
          <w:bCs w:val="0"/>
          <w:sz w:val="28"/>
          <w:szCs w:val="28"/>
        </w:rPr>
      </w:pPr>
      <w:r w:rsidRPr="00B606E0">
        <w:rPr>
          <w:b w:val="0"/>
          <w:bCs w:val="0"/>
          <w:sz w:val="28"/>
          <w:szCs w:val="28"/>
        </w:rPr>
        <w:t>За перечисление глобальных проблем, их раскрытие – максимум 8 баллов</w:t>
      </w:r>
    </w:p>
    <w:p w:rsidR="00B606E0" w:rsidRPr="00B606E0" w:rsidRDefault="00B606E0" w:rsidP="00B606E0">
      <w:pPr>
        <w:pStyle w:val="1"/>
        <w:spacing w:line="360" w:lineRule="auto"/>
        <w:rPr>
          <w:b w:val="0"/>
          <w:bCs w:val="0"/>
          <w:sz w:val="28"/>
          <w:szCs w:val="28"/>
        </w:rPr>
      </w:pPr>
      <w:r w:rsidRPr="00B606E0">
        <w:rPr>
          <w:b w:val="0"/>
          <w:bCs w:val="0"/>
          <w:sz w:val="28"/>
          <w:szCs w:val="28"/>
        </w:rPr>
        <w:t>Максимум за задание 10 баллов.</w:t>
      </w: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B606E0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Задание 5. 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85"/>
        <w:gridCol w:w="1491"/>
      </w:tblGrid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Понимание темы и соответствие ей содержания работы: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а) умение выделять проблему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б) умение обосновать ее значимость для общественных наук и социальной практики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в) выделение аспектов проблемы и понимание связи между ними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0-3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г) соответствие содержания работы заявленной теме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1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и обосновать вашу собственную точку зрения при раскрытии темы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Владение теоретическим и фактическим материалом по теме: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а) внутреннее смысловое единство, согласованность ключевых тезисов и утверждений, непротиворечивость суждений, отсутствие пробелов в аргументации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б) опора на научные теории, владение понятиями курса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в) опора на факты общественной жизни, личный социальный опыт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г) использование примеров из всемирной и отечественной истории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 CYR" w:hAnsi="Times New Roman CYR" w:cs="Times New Roman CYR"/>
                <w:sz w:val="28"/>
                <w:szCs w:val="28"/>
              </w:rPr>
              <w:t>д) использование примеров из произведений мировой культуры (литература, театр, кино, живопись, музыка и т.д.)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0-2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Итого за критерий 3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0-10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60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B606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Умение сформулировать основные выводы по итогам рассмотрения темы</w:t>
            </w:r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0-5</w:t>
            </w:r>
          </w:p>
        </w:tc>
      </w:tr>
      <w:tr w:rsidR="00B606E0" w:rsidRPr="00B606E0" w:rsidTr="0092535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B6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 w:rsidRPr="00B606E0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Итого за все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эссе</w:t>
            </w:r>
            <w:bookmarkStart w:id="0" w:name="_GoBack"/>
            <w:bookmarkEnd w:id="0"/>
          </w:p>
        </w:tc>
        <w:tc>
          <w:tcPr>
            <w:tcW w:w="1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606E0" w:rsidRPr="00B606E0" w:rsidRDefault="00B606E0" w:rsidP="00925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 w:rsidRPr="00B606E0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B606E0">
        <w:rPr>
          <w:rFonts w:ascii="Times New Roman" w:hAnsi="Times New Roman"/>
          <w:i/>
          <w:iCs/>
          <w:sz w:val="28"/>
          <w:szCs w:val="28"/>
        </w:rPr>
        <w:t>Максимальное количество баллов - 100</w:t>
      </w:r>
    </w:p>
    <w:p w:rsidR="00B606E0" w:rsidRPr="00B606E0" w:rsidRDefault="00B606E0" w:rsidP="00B606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637416" w:rsidRPr="00B606E0" w:rsidRDefault="00637416"/>
    <w:sectPr w:rsidR="00637416" w:rsidRPr="00B606E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9A7"/>
    <w:multiLevelType w:val="multilevel"/>
    <w:tmpl w:val="066A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763A59"/>
    <w:multiLevelType w:val="multilevel"/>
    <w:tmpl w:val="066A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070046"/>
    <w:multiLevelType w:val="hybridMultilevel"/>
    <w:tmpl w:val="1BC84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31944"/>
    <w:multiLevelType w:val="hybridMultilevel"/>
    <w:tmpl w:val="28CA163A"/>
    <w:lvl w:ilvl="0" w:tplc="E85813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E2D345A"/>
    <w:multiLevelType w:val="hybridMultilevel"/>
    <w:tmpl w:val="B3D45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C04704"/>
    <w:multiLevelType w:val="hybridMultilevel"/>
    <w:tmpl w:val="3AE4CCFA"/>
    <w:lvl w:ilvl="0" w:tplc="0F36FF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A81CC2"/>
    <w:multiLevelType w:val="hybridMultilevel"/>
    <w:tmpl w:val="AB4888C8"/>
    <w:lvl w:ilvl="0" w:tplc="EAEA920E">
      <w:start w:val="1"/>
      <w:numFmt w:val="decimal"/>
      <w:lvlText w:val="%1."/>
      <w:lvlJc w:val="left"/>
      <w:pPr>
        <w:ind w:left="720" w:hanging="360"/>
      </w:pPr>
      <w:rPr>
        <w:rFonts w:ascii="Times New Roman CYR" w:eastAsiaTheme="minorEastAsia" w:hAnsi="Times New Roman CYR" w:cs="Times New Roman CYR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F515293"/>
    <w:multiLevelType w:val="hybridMultilevel"/>
    <w:tmpl w:val="69122D3C"/>
    <w:lvl w:ilvl="0" w:tplc="E0A007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E0"/>
    <w:rsid w:val="00637416"/>
    <w:rsid w:val="00B606E0"/>
    <w:rsid w:val="00DE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E0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6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6E0"/>
    <w:pPr>
      <w:ind w:left="720"/>
      <w:contextualSpacing/>
    </w:pPr>
  </w:style>
  <w:style w:type="paragraph" w:customStyle="1" w:styleId="western">
    <w:name w:val="western"/>
    <w:basedOn w:val="a"/>
    <w:rsid w:val="00B606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B606E0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B6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B60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E0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6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6E0"/>
    <w:pPr>
      <w:ind w:left="720"/>
      <w:contextualSpacing/>
    </w:pPr>
  </w:style>
  <w:style w:type="paragraph" w:customStyle="1" w:styleId="western">
    <w:name w:val="western"/>
    <w:basedOn w:val="a"/>
    <w:rsid w:val="00B606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B606E0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B60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B60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2018-03-23T03:48:00Z</dcterms:created>
  <dcterms:modified xsi:type="dcterms:W3CDTF">2018-03-23T03:58:00Z</dcterms:modified>
</cp:coreProperties>
</file>